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4A" w:rsidRDefault="00191710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0"/>
          <w:szCs w:val="20"/>
          <w:u w:val="single"/>
        </w:rPr>
        <w:t>ANEXO H</w:t>
      </w:r>
    </w:p>
    <w:p w:rsidR="00E3424A" w:rsidRDefault="00191710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FORMULARIO DE ACTA DICTAMEN</w:t>
      </w:r>
    </w:p>
    <w:p w:rsidR="00E3424A" w:rsidRDefault="00191710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el día de la fecha: 28 DE ABRIL DE 2021 se reúne la C.E. de la Facultad de: Arte y Diseño de la Universidad Provincial de Córdoba, integrada por: ALICIA ALDAY, DNI N° 14797519, MARÍA INÉS LUNA, DNI N° 25918500 y GLADYS MIRIAM AROCAS, DNI N°1 3821328 a los fines de tratar el orden del día:</w:t>
      </w:r>
    </w:p>
    <w:p w:rsidR="00E3424A" w:rsidRDefault="00191710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Cobertura de: horas universitarias vacantes para el espacio curricular/unidad curricular: MORFOLOGÍA Y REPRESENTACIÓN GRÁFICA 2 código del espacio curricular 12/ unidad curricular: carga horaria:  4 horas SUPLENTES: contratadas. Turno TARDE, Año SEGUNDO Carrera: TECNICATURA UNIVERSITARIA EN MATRICERÍA Y MOLDERÍA CERÁMICA. </w:t>
      </w:r>
      <w:proofErr w:type="gramStart"/>
      <w:r>
        <w:rPr>
          <w:rFonts w:ascii="Arial" w:eastAsia="Arial" w:hAnsi="Arial" w:cs="Arial"/>
          <w:sz w:val="20"/>
          <w:szCs w:val="20"/>
        </w:rPr>
        <w:t>Código:…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……….. Carácter SUPLENTE Módulo Horario contratado.  Fecha de vigencia de la publicación:  05/04/2021 al 07/04/2021 </w:t>
      </w:r>
    </w:p>
    <w:p w:rsidR="00E3424A" w:rsidRDefault="00191710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Horario de dictado: JUEVES DE 16:0 A 18:00 HS Curso / División: SEGUNDO Año/ División única Carga horaria: 02 reloj La evaluación de títulos y antecedentes laborales y profesionales de los aspirantes inscriptos para la cobertura del espacio o unidad vacante, determina el siguiente orden de mérito:</w:t>
      </w: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0"/>
        <w:gridCol w:w="3041"/>
        <w:gridCol w:w="2189"/>
        <w:gridCol w:w="2228"/>
      </w:tblGrid>
      <w:tr w:rsidR="00E3424A">
        <w:tc>
          <w:tcPr>
            <w:tcW w:w="1370" w:type="dxa"/>
            <w:vAlign w:val="center"/>
          </w:tcPr>
          <w:p w:rsidR="00E3424A" w:rsidRDefault="0019171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N° DE ORDEN</w:t>
            </w:r>
          </w:p>
        </w:tc>
        <w:tc>
          <w:tcPr>
            <w:tcW w:w="3041" w:type="dxa"/>
            <w:vAlign w:val="center"/>
          </w:tcPr>
          <w:p w:rsidR="00E3424A" w:rsidRDefault="0019171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Y NOMBRE</w:t>
            </w:r>
          </w:p>
        </w:tc>
        <w:tc>
          <w:tcPr>
            <w:tcW w:w="2189" w:type="dxa"/>
            <w:vAlign w:val="center"/>
          </w:tcPr>
          <w:p w:rsidR="00E3424A" w:rsidRDefault="0019171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2228" w:type="dxa"/>
            <w:vAlign w:val="center"/>
          </w:tcPr>
          <w:p w:rsidR="00E3424A" w:rsidRDefault="0019171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TITULACIÓN/ES</w:t>
            </w:r>
          </w:p>
        </w:tc>
      </w:tr>
      <w:tr w:rsidR="00E3424A">
        <w:trPr>
          <w:trHeight w:val="1026"/>
        </w:trPr>
        <w:tc>
          <w:tcPr>
            <w:tcW w:w="1370" w:type="dxa"/>
          </w:tcPr>
          <w:p w:rsidR="00E3424A" w:rsidRDefault="00191710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:rsidR="00E3424A" w:rsidRDefault="00191710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RE, MAURO</w:t>
            </w:r>
          </w:p>
        </w:tc>
        <w:tc>
          <w:tcPr>
            <w:tcW w:w="2189" w:type="dxa"/>
          </w:tcPr>
          <w:p w:rsidR="00E3424A" w:rsidRDefault="00191710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241</w:t>
            </w:r>
            <w:r w:rsidR="00A80395">
              <w:rPr>
                <w:rFonts w:ascii="Arial" w:eastAsia="Arial" w:hAnsi="Arial" w:cs="Arial"/>
                <w:sz w:val="20"/>
                <w:szCs w:val="20"/>
              </w:rPr>
              <w:t>3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2524</w:t>
            </w:r>
          </w:p>
        </w:tc>
        <w:tc>
          <w:tcPr>
            <w:tcW w:w="2228" w:type="dxa"/>
          </w:tcPr>
          <w:p w:rsidR="00E3424A" w:rsidRDefault="00191710">
            <w:pPr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DISEÑADOR INDUSTRIAL</w:t>
            </w:r>
          </w:p>
          <w:p w:rsidR="00E3424A" w:rsidRDefault="00191710">
            <w:pPr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PROFESOR SUPERIOR EN CERÁMICA</w:t>
            </w:r>
          </w:p>
        </w:tc>
      </w:tr>
      <w:tr w:rsidR="00E3424A">
        <w:trPr>
          <w:trHeight w:val="1026"/>
        </w:trPr>
        <w:tc>
          <w:tcPr>
            <w:tcW w:w="1370" w:type="dxa"/>
          </w:tcPr>
          <w:p w:rsidR="00E3424A" w:rsidRDefault="00191710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:rsidR="00E3424A" w:rsidRDefault="00191710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BARAVALLE, MARÍA JOSÉ</w:t>
            </w:r>
          </w:p>
        </w:tc>
        <w:tc>
          <w:tcPr>
            <w:tcW w:w="2189" w:type="dxa"/>
          </w:tcPr>
          <w:p w:rsidR="00E3424A" w:rsidRDefault="00191710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22371147</w:t>
            </w:r>
          </w:p>
        </w:tc>
        <w:tc>
          <w:tcPr>
            <w:tcW w:w="2228" w:type="dxa"/>
          </w:tcPr>
          <w:p w:rsidR="00E3424A" w:rsidRDefault="00191710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PROFESORA UNIVERSITARIA CON MENCIÓN EN CERÁMICA INDUSTRIAL</w:t>
            </w:r>
          </w:p>
          <w:p w:rsidR="00E3424A" w:rsidRDefault="00191710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LICENCIADA EN ARTE Y GESTIÓN CULTURAL CON MENCIÓN EN CERÁMICA INDUSTRIAL</w:t>
            </w:r>
          </w:p>
        </w:tc>
      </w:tr>
      <w:tr w:rsidR="00E3424A">
        <w:trPr>
          <w:trHeight w:val="1026"/>
        </w:trPr>
        <w:tc>
          <w:tcPr>
            <w:tcW w:w="1370" w:type="dxa"/>
          </w:tcPr>
          <w:p w:rsidR="00E3424A" w:rsidRDefault="00191710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041" w:type="dxa"/>
          </w:tcPr>
          <w:p w:rsidR="00E3424A" w:rsidRDefault="00191710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MAURAS, JIMENA ALEJANDRA</w:t>
            </w:r>
          </w:p>
        </w:tc>
        <w:tc>
          <w:tcPr>
            <w:tcW w:w="2189" w:type="dxa"/>
          </w:tcPr>
          <w:p w:rsidR="00E3424A" w:rsidRDefault="00191710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36355656</w:t>
            </w:r>
          </w:p>
        </w:tc>
        <w:tc>
          <w:tcPr>
            <w:tcW w:w="2228" w:type="dxa"/>
          </w:tcPr>
          <w:p w:rsidR="00E3424A" w:rsidRDefault="00191710">
            <w:pPr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ARQUITECTA</w:t>
            </w:r>
          </w:p>
        </w:tc>
      </w:tr>
      <w:tr w:rsidR="00E3424A">
        <w:trPr>
          <w:trHeight w:val="1026"/>
        </w:trPr>
        <w:tc>
          <w:tcPr>
            <w:tcW w:w="1370" w:type="dxa"/>
          </w:tcPr>
          <w:p w:rsidR="00E3424A" w:rsidRDefault="00191710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041" w:type="dxa"/>
          </w:tcPr>
          <w:p w:rsidR="00E3424A" w:rsidRDefault="00191710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VACCHINI, GRACIELA AMALIA DEL VALLE</w:t>
            </w:r>
          </w:p>
        </w:tc>
        <w:tc>
          <w:tcPr>
            <w:tcW w:w="2189" w:type="dxa"/>
          </w:tcPr>
          <w:p w:rsidR="00E3424A" w:rsidRDefault="00191710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24463543</w:t>
            </w:r>
          </w:p>
        </w:tc>
        <w:tc>
          <w:tcPr>
            <w:tcW w:w="2228" w:type="dxa"/>
          </w:tcPr>
          <w:p w:rsidR="00E3424A" w:rsidRDefault="00191710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PROFESORA EN ARTES VISUALES</w:t>
            </w:r>
          </w:p>
          <w:p w:rsidR="00E3424A" w:rsidRDefault="00191710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DIBUJANTE ESPECIALISTA EN DIBUJO TÉCNICO, GRÁFICO Y PUBLICITARIO</w:t>
            </w:r>
          </w:p>
        </w:tc>
      </w:tr>
      <w:tr w:rsidR="00E3424A">
        <w:trPr>
          <w:trHeight w:val="1026"/>
        </w:trPr>
        <w:tc>
          <w:tcPr>
            <w:tcW w:w="1370" w:type="dxa"/>
          </w:tcPr>
          <w:p w:rsidR="00E3424A" w:rsidRDefault="00191710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041" w:type="dxa"/>
          </w:tcPr>
          <w:p w:rsidR="00E3424A" w:rsidRDefault="00191710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ALPIRI, MARÍA VICTORIA</w:t>
            </w:r>
          </w:p>
        </w:tc>
        <w:tc>
          <w:tcPr>
            <w:tcW w:w="2189" w:type="dxa"/>
          </w:tcPr>
          <w:p w:rsidR="00E3424A" w:rsidRDefault="00191710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24205344</w:t>
            </w:r>
          </w:p>
        </w:tc>
        <w:tc>
          <w:tcPr>
            <w:tcW w:w="2228" w:type="dxa"/>
          </w:tcPr>
          <w:p w:rsidR="00E3424A" w:rsidRDefault="00191710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LICENCIADA EN ARTE Y GESTIÓN CULTURAL CON MENCIÓN EN ARTES VISUALES</w:t>
            </w:r>
          </w:p>
        </w:tc>
      </w:tr>
    </w:tbl>
    <w:p w:rsidR="00E3424A" w:rsidRDefault="00E3424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3424A" w:rsidRDefault="00E3424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3424A" w:rsidRDefault="00191710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Aspirantes no merituados (en caso de hubiera), se consignará:</w:t>
      </w:r>
    </w:p>
    <w:p w:rsidR="00E3424A" w:rsidRDefault="00191710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Apellido y nombre PESCI, AGUSTINA DNI 26903407 Título PROFESORA SUPERIOR EN ARTES PLÁSTICAS, LICENCIADA EN PINTURA Razones que fundamenten lo dictaminado: no presenta documentación requerida según RR 192/18.</w:t>
      </w:r>
    </w:p>
    <w:p w:rsidR="00E3424A" w:rsidRDefault="00191710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acompaña la presente Acta Dictamen del Anexo, con detalle de la valoración del Orden de Mérito resultante.</w:t>
      </w:r>
    </w:p>
    <w:p w:rsidR="00E3424A" w:rsidRDefault="00191710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y aclaración de los miembros de la C.E.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-47624</wp:posOffset>
            </wp:positionH>
            <wp:positionV relativeFrom="paragraph">
              <wp:posOffset>361975</wp:posOffset>
            </wp:positionV>
            <wp:extent cx="1857375" cy="918912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18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424A" w:rsidRDefault="00E3424A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E3424A" w:rsidRDefault="00E3424A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E3424A" w:rsidRDefault="0020191E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563F6BBD" wp14:editId="5A15067A">
            <wp:simplePos x="0" y="0"/>
            <wp:positionH relativeFrom="column">
              <wp:posOffset>1996440</wp:posOffset>
            </wp:positionH>
            <wp:positionV relativeFrom="paragraph">
              <wp:posOffset>11430</wp:posOffset>
            </wp:positionV>
            <wp:extent cx="1104900" cy="6477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da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710"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4A066477" wp14:editId="72490C0F">
            <wp:simplePos x="0" y="0"/>
            <wp:positionH relativeFrom="column">
              <wp:posOffset>3872865</wp:posOffset>
            </wp:positionH>
            <wp:positionV relativeFrom="paragraph">
              <wp:posOffset>0</wp:posOffset>
            </wp:positionV>
            <wp:extent cx="1857375" cy="8001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424A" w:rsidRDefault="0020191E" w:rsidP="0020191E">
      <w:pPr>
        <w:tabs>
          <w:tab w:val="left" w:pos="915"/>
        </w:tabs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E3424A" w:rsidRDefault="00E3424A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E3424A" w:rsidRDefault="00191710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MARÍA INÉS LUNA                           ALICIA ALDAY                               GLADYS MIRIAM AROCAS</w:t>
      </w:r>
    </w:p>
    <w:p w:rsidR="00E3424A" w:rsidRDefault="00191710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0"/>
          <w:szCs w:val="20"/>
        </w:rPr>
        <w:t>DNI N° 25918500                            DNI N° 14797519                                        DNI N° 1821328</w:t>
      </w:r>
    </w:p>
    <w:sectPr w:rsidR="00E3424A">
      <w:head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CA7" w:rsidRDefault="008F7CA7">
      <w:pPr>
        <w:spacing w:after="0" w:line="240" w:lineRule="auto"/>
      </w:pPr>
      <w:r>
        <w:separator/>
      </w:r>
    </w:p>
  </w:endnote>
  <w:endnote w:type="continuationSeparator" w:id="0">
    <w:p w:rsidR="008F7CA7" w:rsidRDefault="008F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CA7" w:rsidRDefault="008F7CA7">
      <w:pPr>
        <w:spacing w:after="0" w:line="240" w:lineRule="auto"/>
      </w:pPr>
      <w:r>
        <w:separator/>
      </w:r>
    </w:p>
  </w:footnote>
  <w:footnote w:type="continuationSeparator" w:id="0">
    <w:p w:rsidR="008F7CA7" w:rsidRDefault="008F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24A" w:rsidRDefault="00E342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4A"/>
    <w:rsid w:val="00191710"/>
    <w:rsid w:val="0020191E"/>
    <w:rsid w:val="0053296D"/>
    <w:rsid w:val="00806364"/>
    <w:rsid w:val="008F7CA7"/>
    <w:rsid w:val="00A80395"/>
    <w:rsid w:val="00E3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C23B"/>
  <w15:docId w15:val="{7895EB8D-6904-4558-99DA-03E59DE0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F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M1DN38AiaJIh2icesbjVOM6YsA==">AMUW2mXJQOdZXep7QDcU5svc3rFW0rNGNHGmv0UW+IOVIBSPhxWVmc1XwFUV4TIA/CvvVxsBnQc6LfVNvF1T7Jydt1ChNp1xgRe3KOmLRkTbEyQksYOsBPK1hc1O6kcC/q/HuQUFeolK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2021-05-10T23:39:00Z</dcterms:created>
  <dcterms:modified xsi:type="dcterms:W3CDTF">2021-05-11T17:33:00Z</dcterms:modified>
</cp:coreProperties>
</file>