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B" w:rsidRDefault="0073234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IV</w:t>
      </w:r>
    </w:p>
    <w:p w:rsidR="007407EB" w:rsidRDefault="00732343">
      <w:pPr>
        <w:jc w:val="center"/>
        <w:rPr>
          <w:b/>
          <w:u w:val="single"/>
        </w:rPr>
      </w:pPr>
      <w:r>
        <w:rPr>
          <w:b/>
          <w:u w:val="single"/>
        </w:rPr>
        <w:t>FORMULARIO ACTA SÍNTESIS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Cargo:</w:t>
      </w:r>
      <w:r>
        <w:rPr>
          <w:color w:val="000000"/>
        </w:rPr>
        <w:t xml:space="preserve"> </w:t>
      </w:r>
      <w:r>
        <w:t>COORDINADOR DE CURSO ENSEÑANZA SUPERIOR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Carácter:</w:t>
      </w:r>
      <w:r>
        <w:rPr>
          <w:color w:val="000000"/>
        </w:rPr>
        <w:t xml:space="preserve"> </w:t>
      </w:r>
      <w:r>
        <w:t>SUPLENTE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Facultad:</w:t>
      </w:r>
      <w:r>
        <w:rPr>
          <w:color w:val="000000"/>
        </w:rPr>
        <w:t xml:space="preserve">  Arte y Diseño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Institución en la que está radicado el cargo:</w:t>
      </w:r>
      <w:r>
        <w:rPr>
          <w:color w:val="000000"/>
        </w:rPr>
        <w:t xml:space="preserve"> Conservatorio Superior de Música Félix </w:t>
      </w:r>
      <w:r>
        <w:t>T</w:t>
      </w:r>
      <w:r>
        <w:rPr>
          <w:color w:val="000000"/>
        </w:rPr>
        <w:t>. Garzón”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Turno y horario del cargo a desempeñar:</w:t>
      </w:r>
      <w:r>
        <w:rPr>
          <w:color w:val="000000"/>
        </w:rPr>
        <w:t xml:space="preserve">  TARDE. </w:t>
      </w:r>
      <w:r>
        <w:t xml:space="preserve">LUNES DE </w:t>
      </w:r>
      <w:proofErr w:type="gramStart"/>
      <w:r>
        <w:t>16:35  A</w:t>
      </w:r>
      <w:proofErr w:type="gramEnd"/>
      <w:r>
        <w:t xml:space="preserve"> 22. MARTES DE 08 A 13:25. MIÉRCOLES 16:35 A 22. JUEVES DE 08 A 13:25. VIERNES DE 16:35 A 22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Causal de la Vacante:</w:t>
      </w:r>
      <w:r>
        <w:rPr>
          <w:color w:val="000000"/>
        </w:rPr>
        <w:t xml:space="preserve"> </w:t>
      </w:r>
      <w:r>
        <w:t>Enfermedad Largo Tratamiento</w:t>
      </w:r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Perfil / Funciones: </w:t>
      </w:r>
      <w:r>
        <w:rPr>
          <w:color w:val="000000"/>
        </w:rPr>
        <w:t xml:space="preserve"> </w:t>
      </w:r>
      <w:r>
        <w:t>TÍTULO UNIVERSITARIO O SUP</w:t>
      </w:r>
      <w:r>
        <w:t xml:space="preserve">ERIOR </w:t>
      </w:r>
      <w:proofErr w:type="gramStart"/>
      <w:r>
        <w:t>AFÍN  A</w:t>
      </w:r>
      <w:proofErr w:type="gramEnd"/>
      <w:r>
        <w:t xml:space="preserve"> LA CARRERA MUSICAL. PROFESOR CON TRAYECTOS DE FORMACIÓN EN PROMOCIÓN Y ARTICULACIÓN DE PROYECTOS INSTITUCIONALES Y PEDAGÓGICOS CON LA </w:t>
      </w:r>
      <w:proofErr w:type="gramStart"/>
      <w:r>
        <w:t>PRÁCTICA  EDUCATIVA</w:t>
      </w:r>
      <w:proofErr w:type="gramEnd"/>
    </w:p>
    <w:p w:rsidR="007407EB" w:rsidRDefault="0073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Listado de Inscriptos</w:t>
      </w:r>
    </w:p>
    <w:tbl>
      <w:tblPr>
        <w:tblStyle w:val="a"/>
        <w:tblW w:w="10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3665"/>
        <w:gridCol w:w="3664"/>
      </w:tblGrid>
      <w:tr w:rsidR="007407EB">
        <w:tc>
          <w:tcPr>
            <w:tcW w:w="3660" w:type="dxa"/>
          </w:tcPr>
          <w:p w:rsidR="007407EB" w:rsidRDefault="00732343">
            <w:pPr>
              <w:rPr>
                <w:b/>
              </w:rPr>
            </w:pPr>
            <w:r>
              <w:rPr>
                <w:b/>
              </w:rPr>
              <w:t>N° de Inscriptos</w:t>
            </w:r>
          </w:p>
        </w:tc>
        <w:tc>
          <w:tcPr>
            <w:tcW w:w="3665" w:type="dxa"/>
          </w:tcPr>
          <w:p w:rsidR="007407EB" w:rsidRDefault="00732343">
            <w:pPr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3664" w:type="dxa"/>
          </w:tcPr>
          <w:p w:rsidR="007407EB" w:rsidRDefault="00732343">
            <w:pPr>
              <w:rPr>
                <w:b/>
              </w:rPr>
            </w:pPr>
            <w:r>
              <w:rPr>
                <w:b/>
              </w:rPr>
              <w:t>D. N. I. N°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1</w:t>
            </w:r>
          </w:p>
        </w:tc>
        <w:tc>
          <w:tcPr>
            <w:tcW w:w="3665" w:type="dxa"/>
          </w:tcPr>
          <w:p w:rsidR="007407EB" w:rsidRDefault="00732343">
            <w:r>
              <w:t>FLORES Verónica</w:t>
            </w:r>
          </w:p>
        </w:tc>
        <w:tc>
          <w:tcPr>
            <w:tcW w:w="3664" w:type="dxa"/>
          </w:tcPr>
          <w:p w:rsidR="007407EB" w:rsidRDefault="00732343">
            <w:r>
              <w:t>26.035.847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2</w:t>
            </w:r>
          </w:p>
        </w:tc>
        <w:tc>
          <w:tcPr>
            <w:tcW w:w="3665" w:type="dxa"/>
          </w:tcPr>
          <w:p w:rsidR="007407EB" w:rsidRDefault="00732343">
            <w:r>
              <w:t>BARRERA María Florencia</w:t>
            </w:r>
          </w:p>
        </w:tc>
        <w:tc>
          <w:tcPr>
            <w:tcW w:w="3664" w:type="dxa"/>
          </w:tcPr>
          <w:p w:rsidR="007407EB" w:rsidRDefault="00732343">
            <w:r>
              <w:t>34.840.150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3</w:t>
            </w:r>
          </w:p>
        </w:tc>
        <w:tc>
          <w:tcPr>
            <w:tcW w:w="3665" w:type="dxa"/>
          </w:tcPr>
          <w:p w:rsidR="007407EB" w:rsidRDefault="00732343">
            <w:r>
              <w:t>PONTNAU María Elena</w:t>
            </w:r>
          </w:p>
        </w:tc>
        <w:tc>
          <w:tcPr>
            <w:tcW w:w="3664" w:type="dxa"/>
          </w:tcPr>
          <w:p w:rsidR="007407EB" w:rsidRDefault="00732343">
            <w:r>
              <w:t>28.305.867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4</w:t>
            </w:r>
          </w:p>
        </w:tc>
        <w:tc>
          <w:tcPr>
            <w:tcW w:w="3665" w:type="dxa"/>
          </w:tcPr>
          <w:p w:rsidR="007407EB" w:rsidRDefault="00732343">
            <w:r>
              <w:t>FOGLIATO, María Carla</w:t>
            </w:r>
          </w:p>
        </w:tc>
        <w:tc>
          <w:tcPr>
            <w:tcW w:w="3664" w:type="dxa"/>
          </w:tcPr>
          <w:p w:rsidR="007407EB" w:rsidRDefault="00732343">
            <w:r>
              <w:t>30.310.566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5</w:t>
            </w:r>
          </w:p>
        </w:tc>
        <w:tc>
          <w:tcPr>
            <w:tcW w:w="3665" w:type="dxa"/>
          </w:tcPr>
          <w:p w:rsidR="007407EB" w:rsidRDefault="00732343">
            <w:proofErr w:type="spellStart"/>
            <w:r>
              <w:t>FERNÁNDEZ,María</w:t>
            </w:r>
            <w:proofErr w:type="spellEnd"/>
            <w:r>
              <w:t xml:space="preserve"> Verónica</w:t>
            </w:r>
          </w:p>
        </w:tc>
        <w:tc>
          <w:tcPr>
            <w:tcW w:w="3664" w:type="dxa"/>
          </w:tcPr>
          <w:p w:rsidR="007407EB" w:rsidRDefault="00732343">
            <w:r>
              <w:t>30.533.857</w:t>
            </w:r>
          </w:p>
        </w:tc>
      </w:tr>
      <w:tr w:rsidR="007407EB">
        <w:tc>
          <w:tcPr>
            <w:tcW w:w="3660" w:type="dxa"/>
          </w:tcPr>
          <w:p w:rsidR="007407EB" w:rsidRDefault="00732343">
            <w:r>
              <w:t>6</w:t>
            </w:r>
          </w:p>
        </w:tc>
        <w:tc>
          <w:tcPr>
            <w:tcW w:w="3665" w:type="dxa"/>
          </w:tcPr>
          <w:p w:rsidR="007407EB" w:rsidRDefault="00732343">
            <w:r>
              <w:t xml:space="preserve">TEYO </w:t>
            </w:r>
            <w:proofErr w:type="spellStart"/>
            <w:r>
              <w:t>Alvaro</w:t>
            </w:r>
            <w:proofErr w:type="spellEnd"/>
          </w:p>
        </w:tc>
        <w:tc>
          <w:tcPr>
            <w:tcW w:w="3664" w:type="dxa"/>
          </w:tcPr>
          <w:p w:rsidR="007407EB" w:rsidRDefault="00732343">
            <w:r>
              <w:t>22.027.169</w:t>
            </w:r>
          </w:p>
        </w:tc>
      </w:tr>
    </w:tbl>
    <w:p w:rsidR="007407EB" w:rsidRDefault="007407EB"/>
    <w:p w:rsidR="007407EB" w:rsidRDefault="00732343">
      <w:r>
        <w:rPr>
          <w:b/>
        </w:rPr>
        <w:t>Responsable:</w:t>
      </w:r>
      <w:r>
        <w:t xml:space="preserve"> Barrios Eva Roxana – </w:t>
      </w:r>
    </w:p>
    <w:p w:rsidR="007407EB" w:rsidRDefault="007407EB"/>
    <w:p w:rsidR="007407EB" w:rsidRDefault="00732343">
      <w:r>
        <w:rPr>
          <w:b/>
        </w:rPr>
        <w:t>Fecha y Hora de cierre de la inscripción:</w:t>
      </w:r>
      <w:r>
        <w:t xml:space="preserve"> 10 de noviembre de 2020, a las 17 </w:t>
      </w:r>
      <w:proofErr w:type="spellStart"/>
      <w:r>
        <w:t>hs</w:t>
      </w:r>
      <w:proofErr w:type="spellEnd"/>
      <w:r>
        <w:t>.-</w:t>
      </w:r>
    </w:p>
    <w:p w:rsidR="007407EB" w:rsidRDefault="00732343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1447800</wp:posOffset>
            </wp:positionH>
            <wp:positionV relativeFrom="paragraph">
              <wp:posOffset>361950</wp:posOffset>
            </wp:positionV>
            <wp:extent cx="1129298" cy="17430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298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7EB" w:rsidRDefault="00732343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3314700</wp:posOffset>
            </wp:positionH>
            <wp:positionV relativeFrom="paragraph">
              <wp:posOffset>391263</wp:posOffset>
            </wp:positionV>
            <wp:extent cx="2438400" cy="1250132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0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07EB">
      <w:pgSz w:w="12240" w:h="15840"/>
      <w:pgMar w:top="708" w:right="758" w:bottom="39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C18"/>
    <w:multiLevelType w:val="multilevel"/>
    <w:tmpl w:val="47ECBF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B"/>
    <w:rsid w:val="00732343"/>
    <w:rsid w:val="007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EB51F-0197-4026-B730-0BB159B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95C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4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nJBEBLANCx8cYzK7GF6g56EWg==">AMUW2mVDsVIRxJZ9y6UPwnthBJEbFMZWmOBtb72VYQsTJBrw4BMTNWSDUtwrGT5sL9yglt7nWk7wFaBolfW/3iPmBq6tck5ECEq2931nDfpd0IaeuEfSCBI=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dcterms:created xsi:type="dcterms:W3CDTF">2020-11-16T14:46:00Z</dcterms:created>
  <dcterms:modified xsi:type="dcterms:W3CDTF">2020-11-16T14:46:00Z</dcterms:modified>
</cp:coreProperties>
</file>