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66" w:rsidRDefault="00C8477A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  <w:u w:val="single"/>
        </w:rPr>
        <w:t>ANEXO H</w:t>
      </w:r>
    </w:p>
    <w:p w:rsidR="00952766" w:rsidRDefault="00C8477A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FORMULARIO DE ACTA DICTAMEN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el día de la fecha: …13 DE ABRIL DE 2021…………se reúne la C.E. de la Facultad de: Arte y Diseño de la Universidad Provincial de Córdoba, integrada por: GUADALUPE ZURITA DNI N° 30327771, GREGORIO DANIEL PEREYRA DNI N° 13962674 Y GLADYS MIRIAM AROCAS DNI N°13821328 </w:t>
      </w:r>
      <w:proofErr w:type="spellStart"/>
      <w:r>
        <w:rPr>
          <w:rFonts w:ascii="Arial" w:eastAsia="Arial" w:hAnsi="Arial" w:cs="Arial"/>
          <w:sz w:val="20"/>
          <w:szCs w:val="20"/>
        </w:rPr>
        <w:t>alos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fines de tratar el orden del día: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Cobertura de: horas universitarias vacantes para el espacio curricular/unidad curricular: ESMALTADO SOBRE METALES 3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codigo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espacio curricular / unidad curricular: 24 carga horaria:  2 horas RELOJ </w:t>
      </w:r>
      <w:proofErr w:type="gramStart"/>
      <w:r>
        <w:rPr>
          <w:rFonts w:ascii="Arial" w:eastAsia="Arial" w:hAnsi="Arial" w:cs="Arial"/>
          <w:sz w:val="20"/>
          <w:szCs w:val="20"/>
        </w:rPr>
        <w:t>SUPLENTES  Turno:…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…TARDE., </w:t>
      </w:r>
      <w:proofErr w:type="spellStart"/>
      <w:r>
        <w:rPr>
          <w:rFonts w:ascii="Arial" w:eastAsia="Arial" w:hAnsi="Arial" w:cs="Arial"/>
          <w:sz w:val="20"/>
          <w:szCs w:val="20"/>
        </w:rPr>
        <w:t>Año:TERCERO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... Carrera: TECNICATURA UNIVERSITARIA EN ARTES DEL FUEGO... Código:…………..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Carácter:SUPLENTE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. Modulo Horario contratado.  Fecha de vigencia de la publicación: 17 AL 17 DE MARZO.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Horario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dictado:JUEVES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DE 14,00 A 17,00 HS. Curso / División: TERCERO. Año/ División única Carga horaria:2 reloj La evaluación de títulos y antecedentes laborales y profesionales de los aspirantes inscriptos para la cobertura del espacio o unidad vacante, determina el siguiente orden de mérito:</w:t>
      </w:r>
    </w:p>
    <w:tbl>
      <w:tblPr>
        <w:tblStyle w:val="a0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045"/>
        <w:gridCol w:w="1545"/>
        <w:gridCol w:w="3360"/>
      </w:tblGrid>
      <w:tr w:rsidR="00952766">
        <w:tc>
          <w:tcPr>
            <w:tcW w:w="1365" w:type="dxa"/>
            <w:vAlign w:val="center"/>
          </w:tcPr>
          <w:p w:rsidR="00952766" w:rsidRDefault="00C8477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045" w:type="dxa"/>
            <w:vAlign w:val="center"/>
          </w:tcPr>
          <w:p w:rsidR="00952766" w:rsidRDefault="00C8477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1545" w:type="dxa"/>
            <w:vAlign w:val="center"/>
          </w:tcPr>
          <w:p w:rsidR="00952766" w:rsidRDefault="00C8477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3360" w:type="dxa"/>
            <w:vAlign w:val="center"/>
          </w:tcPr>
          <w:p w:rsidR="00952766" w:rsidRDefault="00C8477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952766">
        <w:trPr>
          <w:trHeight w:val="1026"/>
        </w:trPr>
        <w:tc>
          <w:tcPr>
            <w:tcW w:w="1365" w:type="dxa"/>
          </w:tcPr>
          <w:p w:rsidR="00952766" w:rsidRDefault="00C8477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:rsidR="00952766" w:rsidRDefault="00C8477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FANTINI CARLA AGUSTINA</w:t>
            </w:r>
          </w:p>
        </w:tc>
        <w:tc>
          <w:tcPr>
            <w:tcW w:w="1545" w:type="dxa"/>
          </w:tcPr>
          <w:p w:rsidR="00952766" w:rsidRDefault="00C8477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34998412</w:t>
            </w:r>
          </w:p>
        </w:tc>
        <w:tc>
          <w:tcPr>
            <w:tcW w:w="3360" w:type="dxa"/>
          </w:tcPr>
          <w:p w:rsidR="00952766" w:rsidRDefault="00C8477A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PROFESORA UNIVERSITARIA EN ARTES VISUALES CON ORIENTACIÓN EN ARTES DEL FUEGO (CCC)</w:t>
            </w:r>
          </w:p>
          <w:p w:rsidR="00952766" w:rsidRDefault="00C8477A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TÉCNICA SUPERIOR EN ARTES VISUALES CON ORIENTACIÓN EN ARTES DEL FUEGO</w:t>
            </w:r>
          </w:p>
        </w:tc>
      </w:tr>
    </w:tbl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Aspirantes no merituados (en caso de hubiera), se consignará: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 y nombre…………………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 ,DNI</w:t>
      </w:r>
      <w:proofErr w:type="gramEnd"/>
      <w:r>
        <w:rPr>
          <w:rFonts w:ascii="Arial" w:eastAsia="Arial" w:hAnsi="Arial" w:cs="Arial"/>
          <w:sz w:val="20"/>
          <w:szCs w:val="20"/>
        </w:rPr>
        <w:t>………………. Título………………. Razones que fundamenten lo dictaminado: No cumple con los requisitos de la convocatoria al no presentar “Propuesta de espacio curricular” solicitados en la RR 192/18.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acompaña la presente Acta Dictamen del Anexo, con detalle de la valoración del Orden de Mérito </w:t>
      </w:r>
      <w:proofErr w:type="gramStart"/>
      <w:r>
        <w:rPr>
          <w:rFonts w:ascii="Arial" w:eastAsia="Arial" w:hAnsi="Arial" w:cs="Arial"/>
          <w:sz w:val="20"/>
          <w:szCs w:val="20"/>
        </w:rPr>
        <w:t>resultante.-</w:t>
      </w:r>
      <w:proofErr w:type="gramEnd"/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y aclaración de los miembros de la C.E                                                </w:t>
      </w:r>
    </w:p>
    <w:p w:rsidR="00952766" w:rsidRDefault="004535E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43A12021" wp14:editId="175A6AB5">
            <wp:simplePos x="0" y="0"/>
            <wp:positionH relativeFrom="margin">
              <wp:posOffset>2053590</wp:posOffset>
            </wp:positionH>
            <wp:positionV relativeFrom="paragraph">
              <wp:posOffset>53976</wp:posOffset>
            </wp:positionV>
            <wp:extent cx="1408152" cy="1295736"/>
            <wp:effectExtent l="38100" t="7620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_04-14-2021_18.08__1_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9528">
                      <a:off x="0" y="0"/>
                      <a:ext cx="1408152" cy="129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7A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DE87C4D" wp14:editId="3AF57D39">
            <wp:simplePos x="0" y="0"/>
            <wp:positionH relativeFrom="column">
              <wp:posOffset>4053840</wp:posOffset>
            </wp:positionH>
            <wp:positionV relativeFrom="paragraph">
              <wp:posOffset>158750</wp:posOffset>
            </wp:positionV>
            <wp:extent cx="1638300" cy="4762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114300" distB="114300" distL="114300" distR="114300" wp14:anchorId="76D1D915" wp14:editId="6B81F19D">
            <wp:extent cx="747031" cy="522921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031" cy="522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GUADALUPE ZURITA                      GREGORIO D. PEREYRA                      GLADYS M. AROCAS</w:t>
      </w:r>
    </w:p>
    <w:p w:rsidR="00952766" w:rsidRDefault="00C847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 30327771                                     DNI 13962674                                         DNI 13821328</w:t>
      </w:r>
    </w:p>
    <w:sectPr w:rsidR="00952766"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79" w:rsidRDefault="009B3379">
      <w:pPr>
        <w:spacing w:after="0" w:line="240" w:lineRule="auto"/>
      </w:pPr>
      <w:r>
        <w:separator/>
      </w:r>
    </w:p>
  </w:endnote>
  <w:endnote w:type="continuationSeparator" w:id="0">
    <w:p w:rsidR="009B3379" w:rsidRDefault="009B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66" w:rsidRDefault="009527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79" w:rsidRDefault="009B3379">
      <w:pPr>
        <w:spacing w:after="0" w:line="240" w:lineRule="auto"/>
      </w:pPr>
      <w:r>
        <w:separator/>
      </w:r>
    </w:p>
  </w:footnote>
  <w:footnote w:type="continuationSeparator" w:id="0">
    <w:p w:rsidR="009B3379" w:rsidRDefault="009B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66"/>
    <w:rsid w:val="000E7646"/>
    <w:rsid w:val="002F5CFA"/>
    <w:rsid w:val="004535ED"/>
    <w:rsid w:val="00952766"/>
    <w:rsid w:val="009B3379"/>
    <w:rsid w:val="00A01840"/>
    <w:rsid w:val="00C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BFE7C-D01D-484B-84EC-C576E7C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5cw86lM3DExd4zJZLAhVlG6zw==">AMUW2mV9/rK3ipJrnM+trqlwiDYtXtHzcvLh8Ih3ujCVKJiEWKquBpxUxmvsCiGH8QlZ5K+IcYBlf2ErdpdcBJBblWCbm0Mt6vogtoMXn24YuoWhGhD0zZuhr9nRWXZ+NV7V5a8HrW+E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2021-04-15T17:11:00Z</dcterms:created>
  <dcterms:modified xsi:type="dcterms:W3CDTF">2021-04-15T17:11:00Z</dcterms:modified>
</cp:coreProperties>
</file>